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USE THIS AS A STARTING POINT FOR YOUR OWN COMMENT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cc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c0000"/>
          <w:rtl w:val="0"/>
        </w:rPr>
        <w:t xml:space="preserve">Go to File → Make a copy </w:t>
      </w:r>
      <w:r w:rsidDel="00000000" w:rsidR="00000000" w:rsidRPr="00000000">
        <w:rPr>
          <w:color w:val="cc0000"/>
          <w:rtl w:val="0"/>
        </w:rPr>
        <w:t xml:space="preserve">and save it to your Google Drive. You’ll then be able to edit your own copy of the document.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Please make this comment your own. </w:t>
      </w:r>
      <w:r w:rsidDel="00000000" w:rsidR="00000000" w:rsidRPr="00000000">
        <w:rPr>
          <w:color w:val="cc0000"/>
          <w:rtl w:val="0"/>
        </w:rPr>
        <w:t xml:space="preserve">Priority is given to unique submissions, so use this template only as a starting point — rephrase it as much as possible and add your own perspective and concerns wherever possible.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Add your own voice.</w:t>
      </w:r>
      <w:r w:rsidDel="00000000" w:rsidR="00000000" w:rsidRPr="00000000">
        <w:rPr>
          <w:color w:val="cc0000"/>
          <w:rtl w:val="0"/>
        </w:rPr>
        <w:t xml:space="preserve"> Briefly explain who you are, where you live, and why this issue matters to you or your community.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Focus on one or two key concerns.</w:t>
      </w:r>
      <w:r w:rsidDel="00000000" w:rsidR="00000000" w:rsidRPr="00000000">
        <w:rPr>
          <w:color w:val="cc0000"/>
          <w:rtl w:val="0"/>
        </w:rPr>
        <w:t xml:space="preserve"> Use the language below as a guide, but emphasize the impacts that matter most to you.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Save and submit your comment.</w:t>
      </w:r>
      <w:r w:rsidDel="00000000" w:rsidR="00000000" w:rsidRPr="00000000">
        <w:rPr>
          <w:color w:val="cc0000"/>
          <w:rtl w:val="0"/>
        </w:rPr>
        <w:t xml:space="preserve"> Save your response as a PDF or Word document, then upload it through the FCC portal.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the Federal Communications Commission: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My name is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[Full Name]</w:t>
      </w:r>
      <w:r w:rsidDel="00000000" w:rsidR="00000000" w:rsidRPr="00000000">
        <w:rPr>
          <w:rtl w:val="0"/>
        </w:rPr>
        <w:t xml:space="preserve">, and I reside in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[City, State / Country]</w:t>
      </w:r>
      <w:r w:rsidDel="00000000" w:rsidR="00000000" w:rsidRPr="00000000">
        <w:rPr>
          <w:rtl w:val="0"/>
        </w:rPr>
        <w:t xml:space="preserve">. I am submitting this comment regarding Reflect Orbital’s application, SAT-LOA-20250701-00129.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 am concerned about the potential environmental, scientific, and public safety impacts associated with illuminating Earth from orbit. Artificial light at night is a well-documented environmental stressor, and this proposal represents an unprecedented expansion of light into the nighttime environment.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[Optional: In 1 sentence, explain why the night sky, orbital environment, or space sustainability matters to you or your community.]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Key concerns include: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Environmental impacts:</w:t>
      </w:r>
      <w:r w:rsidDel="00000000" w:rsidR="00000000" w:rsidRPr="00000000">
        <w:rPr>
          <w:rtl w:val="0"/>
        </w:rPr>
        <w:t xml:space="preserve"> Disruption of wildlife behavior, migration patterns, and ecosystem balance due to increased artificial light at night.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Human wellbeing and public safety:</w:t>
      </w:r>
      <w:r w:rsidDel="00000000" w:rsidR="00000000" w:rsidRPr="00000000">
        <w:rPr>
          <w:rtl w:val="0"/>
        </w:rPr>
        <w:t xml:space="preserve"> Interference with sleep and circadian rhythms, along with potential glare risks affecting drivers, pilots, and individuals using optical instruments.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Astronomy and scientific research:</w:t>
      </w:r>
      <w:r w:rsidDel="00000000" w:rsidR="00000000" w:rsidRPr="00000000">
        <w:rPr>
          <w:rtl w:val="0"/>
        </w:rPr>
        <w:t xml:space="preserve"> Increased sky brightness that interferes with ground-based observations and threatens sensitive scientific instruments.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Orbital environment and debris:</w:t>
      </w:r>
      <w:r w:rsidDel="00000000" w:rsidR="00000000" w:rsidRPr="00000000">
        <w:rPr>
          <w:rtl w:val="0"/>
        </w:rPr>
        <w:t xml:space="preserve"> Additional congestion and collision risk in low Earth orbit, compounding existing debris challenges.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[Optional: Choose ONE concern above and add 1 sentence explaining why it matters where you live or work.]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These impacts are documented in scientific literature concerning artificial light at night and orbital congestion. Once implemented, large-scale orbital illumination would be difficult or impossible to reverse.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For these reasons, I respectfully urge the Commission to require a comprehensive environmental review consistent with the National Environmental Policy Act (NEPA); and decline to approve this application until such review is completed and made publicly available.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Technological innovation should proceed in alignment with environmental stewardship and scientific integrity. Until the full risks of orbital illumination are thoroughly evaluated through a transparent, science-based process, this proposal should not move forward.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  <w:t xml:space="preserve">Respectfully submitted,</w:t>
        <w:br w:type="textWrapping"/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[Full Name]</w:t>
        <w:br w:type="textWrapping"/>
        <w:t xml:space="preserve">[City, State / Country]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